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368E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Зарегистрировано в Минюсте России 3 марта 2025 г. N 81432</w:t>
      </w:r>
    </w:p>
    <w:p w14:paraId="2073C93E" w14:textId="77777777"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4FC1955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48222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14:paraId="78E12B4A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14:paraId="7146A706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275C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2DEE5DF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14:paraId="2C96B4ED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7C1CA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14:paraId="3AC2261E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14:paraId="453D2E88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14:paraId="572EE4E2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14:paraId="3D0F84E6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3A62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частью 11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14:paraId="614E785F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Утвердить </w:t>
      </w:r>
      <w:hyperlink w:anchor="Par3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служебных проверок в Федеральной службе по надзору в сфере защиты прав потребителей и благополучия человека согласно приложению к настоящему приказу.</w:t>
      </w:r>
    </w:p>
    <w:p w14:paraId="1A6CCC40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Признать утратившим силу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17 июня 2009 г. N 408 "Об утверждении Порядка организации работы по проведению служебных проверок в отношении федеральных государственных гражданских служащих Федеральной службы по надзору в сфере защиты прав потребителей и благополучия человека" (зарегистрирован Министерством юстиции Российской Федерации 24 июля 2009 г., регистрационный N 14402).</w:t>
      </w:r>
    </w:p>
    <w:p w14:paraId="5AE470C4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EDEB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</w:p>
    <w:p w14:paraId="52A1F443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А.Ю.ПОПОВА</w:t>
      </w:r>
    </w:p>
    <w:p w14:paraId="2A248868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1BDFE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2ACAA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6C51C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4845C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6984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F533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91F2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FEAB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D88B7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9A8B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F739A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</w:t>
      </w:r>
    </w:p>
    <w:p w14:paraId="6382C21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приказом Федеральной службы</w:t>
      </w:r>
    </w:p>
    <w:p w14:paraId="2A5DFDB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</w:t>
      </w:r>
    </w:p>
    <w:p w14:paraId="72DC6419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потребителей и благополучия человека</w:t>
      </w:r>
    </w:p>
    <w:p w14:paraId="0BF8F983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14:paraId="6988D5C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D2BAC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7A014829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14:paraId="1E3A559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14:paraId="3EF15B24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14:paraId="4C424826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AC0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Служебная проверка проводится по решению представителя нанимателя или по письменному заявлению федерального государственного гражданского служащего центрального аппарата или территориального органа Роспотребнадзора (далее соответственно - гражданский служащий, центральный аппарат, территориальный орган).</w:t>
      </w:r>
    </w:p>
    <w:p w14:paraId="37915FCE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 проведении служебной проверки должны быть полностью, объективно и всесторонне установлены &lt;1&gt;:</w:t>
      </w:r>
    </w:p>
    <w:p w14:paraId="5F15399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14:paraId="4C4EB124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&lt;1&gt;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2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79-ФЗ).</w:t>
      </w:r>
    </w:p>
    <w:p w14:paraId="01EE8BC5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4C84D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 совершения гражданским служащим дисциплинарного проступка;</w:t>
      </w:r>
    </w:p>
    <w:p w14:paraId="1635139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вина гражданского служащего;</w:t>
      </w:r>
    </w:p>
    <w:p w14:paraId="0D3E05CA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 и условия, способствовавшие совершению гражданским служащим дисциплинарного проступка;</w:t>
      </w:r>
    </w:p>
    <w:p w14:paraId="1F70E01D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 и размер вреда, причиненного гражданским служащим в результате дисциплинарного проступка;</w:t>
      </w:r>
    </w:p>
    <w:p w14:paraId="4852882F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14:paraId="213F502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 целью проведения служебной проверки издается приказ о назначении служебной проверки, которым утверждается состав комиссии по проведению служебной проверки.</w:t>
      </w:r>
    </w:p>
    <w:p w14:paraId="14F2191F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Приказ о проведении служебной проверки издается представителем нанимателя:</w:t>
      </w:r>
    </w:p>
    <w:p w14:paraId="26BA7BE7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руководителем Роспотребнадзора (лицом, его замещающим) - в отношении гражданских служащих центрального аппарата, руководителей территориальных органов и их заместителей;</w:t>
      </w:r>
    </w:p>
    <w:p w14:paraId="5B3004E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руководителем территориального органа (лицом, его замещающим) - в отношении гражданских служащих территориального органа.</w:t>
      </w:r>
    </w:p>
    <w:p w14:paraId="5C386C9A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Проведение служебной проверки поручается кадровой службе Роспотребнадзора (при издании приказа о проведении служебной проверки руководителем Роспотребнадзора), кадровой службой территориального органа (при издании приказа о проведении служебной проверки руководителем территориального органа).</w:t>
      </w:r>
    </w:p>
    <w:p w14:paraId="7BAB3E9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 состав комиссии для проведения служебной проверки (далее - комиссия) в обязательном порядке включаются представитель юридического (правового) подразделения и представитель выборного профсоюзного органа (при наличии), при этом минимальный состав комиссии должен быть не менее трех человек. Председателем комиссии назначается представитель кадровой службы.</w:t>
      </w:r>
    </w:p>
    <w:p w14:paraId="738DF1B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При проведении служебной проверки в территориальном органе в состав комиссии могут быть включены гражданские служащие как центрального аппарата, так и территориальных органов по согласованию с представителем нанимателя.</w:t>
      </w:r>
    </w:p>
    <w:p w14:paraId="277FBE4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При необходимости в состав комиссии могут включаться гражданские служащие иных подразделений, обладающие необходимыми знаниями и опытом.</w:t>
      </w:r>
    </w:p>
    <w:p w14:paraId="6AB42CF8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Состав комиссии для проведения служебной проверки, связанной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1D2E0B40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 &lt;2&gt;.</w:t>
      </w:r>
    </w:p>
    <w:p w14:paraId="0A7251F9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14:paraId="5EBF6804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&lt;2&gt;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5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14:paraId="700641E2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A728A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Гражданские служащие, включенные в состав комиссии:</w:t>
      </w:r>
    </w:p>
    <w:p w14:paraId="00A8E04B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 имеют право:</w:t>
      </w:r>
    </w:p>
    <w:p w14:paraId="69B14DA6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предлагать гражданскому служащему, в отношении которого проводится служебная проверка, и иным лицам, которым могут быть известны какие-либо сведения об обстоятельствах, подлежащих установлению в ходе проведения служебной проверки, давать письменные объяснения, а также иную информацию по существу вопросов служебной проверки;</w:t>
      </w:r>
    </w:p>
    <w:p w14:paraId="51FCC02E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вносить представителю нанимателя, назначившему служебную проверку, предложения об отстранении от замещаемой должности федеральной государственной гражданской службы (далее - должность гражданской службы) гражданского служащего, в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отношении которого проводится служебная проверка, на время проведения служебной проверки с сохранением на этот период денежного содержания по замещаемой должности гражданской службы;</w:t>
      </w:r>
    </w:p>
    <w:p w14:paraId="6865991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знакомиться с документами, имеющими значение для проведения служебной проверки, получать по ним консультации в структурных подразделениях Роспотребнадзора;</w:t>
      </w:r>
    </w:p>
    <w:p w14:paraId="1CAE4B1E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истребовать из структурных подразделений Роспотребнадзора документы, относящиеся к предмету служебной проверки;</w:t>
      </w:r>
    </w:p>
    <w:p w14:paraId="65846FE0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привлекать с согласия начальников структурных подразделений Роспотребнадзора других гражданских служащих в качестве специалистов по вопросам, требующим специальных знаний;</w:t>
      </w:r>
    </w:p>
    <w:p w14:paraId="24C4C42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 обязаны:</w:t>
      </w:r>
    </w:p>
    <w:p w14:paraId="2BA52B70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соблюдать права и свободы гражданского служащего, в отношении которого проводится служебная проверка;</w:t>
      </w:r>
    </w:p>
    <w:p w14:paraId="7A802E6B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обеспечить сохранность материалов служебной проверки, а также конфиденциальность хода и результатов служебной проверки.</w:t>
      </w:r>
    </w:p>
    <w:p w14:paraId="2281AAB2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&lt;3&gt;.</w:t>
      </w:r>
    </w:p>
    <w:p w14:paraId="637E30D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14:paraId="7B23F766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&lt;3&gt;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7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14:paraId="2DD701B6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96E1F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Гражданский служащий, в отношении которого проводится служебная проверка, имеет право &lt;4&gt;:</w:t>
      </w:r>
    </w:p>
    <w:p w14:paraId="63B26E48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14:paraId="4F3DA3E3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&lt;4&gt; </w:t>
      </w:r>
      <w:hyperlink r:id="rId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8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14:paraId="0AC50C3E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352A8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давать устные или письменные объяснения, представлять заявления, ходатайства и иные документы;</w:t>
      </w:r>
    </w:p>
    <w:p w14:paraId="1736D059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обжаловать решения и действия (бездействие) гражданских служащих, проводящих служебную проверку, представителю нанимателя, назначившему служебную проверку;</w:t>
      </w:r>
    </w:p>
    <w:p w14:paraId="2CE3AD97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14:paraId="358749BB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14. В случае отказа гражданского служащего, в отношении которого проводится служебная проверка, от дачи объяснения (в том числе письменного) по существу вопросов служебной проверки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14:paraId="2224568A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Служебная проверка должна быть завершена в срок, не превышающий 60 календарных дней со дня принятия представителем нанимателя решения о ее проведении. Срок служебной проверки может быть продлен до 90 календарных дней представителем нанимателя, назначившим служебную проверку. После окончания служебной проверки ее результаты сообщаются представителю нанимателя, назначившему служебную проверку, в форме письменного заключения (далее - заключение) &lt;5&gt;. Днем окончания служебной проверки является дата составления заключения.</w:t>
      </w:r>
    </w:p>
    <w:p w14:paraId="6718AA2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14:paraId="3845431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&lt;5&gt;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6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14:paraId="542C5CF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6663D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В заключении указываются:</w:t>
      </w:r>
    </w:p>
    <w:p w14:paraId="3BBD0016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факты и обстоятельства, установленные по результатам служебной проверки;</w:t>
      </w:r>
    </w:p>
    <w:p w14:paraId="5CB9223C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14:paraId="45633442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Заключение подписывается руководителем кадровой службы и членами комиссии по проведению служебной проверки.</w:t>
      </w:r>
    </w:p>
    <w:p w14:paraId="09D8A75D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 В случае если член комиссии по проведению служебной проверки не согласен с выводами и (или) содержанием заключения (отдельных его положений), он обязан подписать заключение с пометкой "с замечаниями" и сообщить свое особое мнение представителю нанимателя в форме служебной записки, приобщив ее к заключению.</w:t>
      </w:r>
    </w:p>
    <w:p w14:paraId="57995707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Заключение доводится председателем комиссии по проведению служебной проверки до гражданского служащего, в отношении которого проводилась служебная проверка, о чем в заключении делается запись.</w:t>
      </w:r>
    </w:p>
    <w:p w14:paraId="30AC82E2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случае отказа гражданского служащего, в отношении которого проводилась служебная проверка, от ознакомления с заключением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14:paraId="6525DBAF" w14:textId="77777777"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Заключение приобщается к личному делу гражданского служащего, в отношении которого проводилась служебная проверка.</w:t>
      </w:r>
    </w:p>
    <w:p w14:paraId="7869C2A1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C9693" w14:textId="77777777"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93116" w14:textId="77777777"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6ACEEDD" w14:textId="77777777" w:rsidR="00DC6658" w:rsidRDefault="00DC6658"/>
    <w:sectPr w:rsidR="00DC6658" w:rsidSect="00995880">
      <w:pgSz w:w="16838" w:h="11905"/>
      <w:pgMar w:top="1134" w:right="1134" w:bottom="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8E"/>
    <w:rsid w:val="002801CC"/>
    <w:rsid w:val="00337227"/>
    <w:rsid w:val="009C688E"/>
    <w:rsid w:val="00D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8AE8"/>
  <w15:chartTrackingRefBased/>
  <w15:docId w15:val="{CA2D242B-04EF-4680-8605-E45F7244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6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6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6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89976" TargetMode="External"/><Relationship Id="rId10" Type="http://schemas.openxmlformats.org/officeDocument/2006/relationships/hyperlink" Target="https://login.consultant.ru/link/?req=doc&amp;base=LAW&amp;n=483113&amp;dst=600" TargetMode="External"/><Relationship Id="rId4" Type="http://schemas.openxmlformats.org/officeDocument/2006/relationships/hyperlink" Target="https://login.consultant.ru/link/?req=doc&amp;base=LAW&amp;n=483113&amp;dst=601" TargetMode="External"/><Relationship Id="rId9" Type="http://schemas.openxmlformats.org/officeDocument/2006/relationships/hyperlink" Target="https://login.consultant.ru/link/?req=doc&amp;base=LAW&amp;n=483113&amp;dst=100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Марина Михайловна</dc:creator>
  <cp:keywords/>
  <dc:description/>
  <cp:lastModifiedBy>Николенко А.В.</cp:lastModifiedBy>
  <cp:revision>2</cp:revision>
  <dcterms:created xsi:type="dcterms:W3CDTF">2025-10-27T09:22:00Z</dcterms:created>
  <dcterms:modified xsi:type="dcterms:W3CDTF">2025-10-27T09:22:00Z</dcterms:modified>
</cp:coreProperties>
</file>